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1F95" w:rsidRDefault="00071F95" w:rsidP="00071F95">
      <w:pPr>
        <w:jc w:val="center"/>
        <w:rPr>
          <w:sz w:val="40"/>
          <w:szCs w:val="40"/>
        </w:rPr>
      </w:pPr>
      <w:r w:rsidRPr="00071F95">
        <w:rPr>
          <w:rFonts w:hint="eastAsia"/>
          <w:sz w:val="40"/>
          <w:szCs w:val="40"/>
        </w:rPr>
        <w:t>HW</w:t>
      </w:r>
      <w:r w:rsidR="00BB04C3">
        <w:rPr>
          <w:rFonts w:hint="eastAsia"/>
          <w:sz w:val="40"/>
          <w:szCs w:val="40"/>
        </w:rPr>
        <w:t>5</w:t>
      </w:r>
      <w:r w:rsidRPr="00071F95">
        <w:rPr>
          <w:rFonts w:hint="eastAsia"/>
          <w:sz w:val="40"/>
          <w:szCs w:val="40"/>
        </w:rPr>
        <w:t>-</w:t>
      </w:r>
      <w:r w:rsidRPr="00071F95">
        <w:rPr>
          <w:rFonts w:hint="eastAsia"/>
          <w:sz w:val="40"/>
          <w:szCs w:val="40"/>
        </w:rPr>
        <w:t>心得報告</w:t>
      </w:r>
    </w:p>
    <w:p w:rsidR="00071F95" w:rsidRDefault="00071F95" w:rsidP="00071F95">
      <w:pPr>
        <w:jc w:val="center"/>
        <w:rPr>
          <w:sz w:val="40"/>
          <w:szCs w:val="40"/>
        </w:rPr>
      </w:pPr>
    </w:p>
    <w:p w:rsidR="004259DF" w:rsidRDefault="004259DF" w:rsidP="00071F95">
      <w:pPr>
        <w:jc w:val="center"/>
        <w:rPr>
          <w:sz w:val="28"/>
          <w:szCs w:val="28"/>
        </w:rPr>
      </w:pPr>
      <w:r w:rsidRPr="004259DF">
        <w:rPr>
          <w:noProof/>
          <w:sz w:val="28"/>
          <w:szCs w:val="28"/>
        </w:rPr>
        <w:drawing>
          <wp:inline distT="0" distB="0" distL="0" distR="0" wp14:anchorId="102324B9" wp14:editId="6A412046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DF" w:rsidRDefault="004259DF" w:rsidP="004259DF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在同一</w:t>
      </w:r>
      <w:proofErr w:type="gramStart"/>
      <w:r>
        <w:rPr>
          <w:rFonts w:hint="eastAsia"/>
          <w:sz w:val="28"/>
          <w:szCs w:val="28"/>
        </w:rPr>
        <w:t>個</w:t>
      </w:r>
      <w:proofErr w:type="gramEnd"/>
      <w:r>
        <w:rPr>
          <w:rFonts w:hint="eastAsia"/>
          <w:sz w:val="28"/>
          <w:szCs w:val="28"/>
        </w:rPr>
        <w:t>package</w:t>
      </w:r>
      <w:r>
        <w:rPr>
          <w:rFonts w:hint="eastAsia"/>
          <w:sz w:val="28"/>
          <w:szCs w:val="28"/>
        </w:rPr>
        <w:t>底下，將各個類別分別寫在不同的檔案中。</w:t>
      </w:r>
    </w:p>
    <w:p w:rsidR="004259DF" w:rsidRDefault="004259DF" w:rsidP="004259DF">
      <w:pPr>
        <w:jc w:val="center"/>
        <w:rPr>
          <w:sz w:val="28"/>
          <w:szCs w:val="28"/>
        </w:rPr>
      </w:pPr>
    </w:p>
    <w:p w:rsidR="004259DF" w:rsidRDefault="004259DF" w:rsidP="004259DF">
      <w:pPr>
        <w:jc w:val="center"/>
        <w:rPr>
          <w:sz w:val="28"/>
          <w:szCs w:val="28"/>
        </w:rPr>
      </w:pPr>
      <w:r w:rsidRPr="004259DF">
        <w:rPr>
          <w:noProof/>
          <w:sz w:val="28"/>
          <w:szCs w:val="28"/>
        </w:rPr>
        <w:drawing>
          <wp:inline distT="0" distB="0" distL="0" distR="0" wp14:anchorId="7B6721B1" wp14:editId="7C5EB7DB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DF" w:rsidRDefault="004259DF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被存取的類別要加上</w:t>
      </w:r>
      <w:r>
        <w:rPr>
          <w:rFonts w:hint="eastAsia"/>
          <w:sz w:val="28"/>
          <w:szCs w:val="28"/>
        </w:rPr>
        <w:t>public</w:t>
      </w:r>
      <w:r>
        <w:rPr>
          <w:rFonts w:hint="eastAsia"/>
          <w:sz w:val="28"/>
          <w:szCs w:val="28"/>
        </w:rPr>
        <w:t>修飾子才能被其他套件使用，存取其他套件類別時，須加上套件名稱</w:t>
      </w:r>
    </w:p>
    <w:p w:rsidR="00BF6615" w:rsidRDefault="00BF6615" w:rsidP="00071F95">
      <w:pPr>
        <w:jc w:val="center"/>
        <w:rPr>
          <w:sz w:val="28"/>
          <w:szCs w:val="28"/>
        </w:rPr>
      </w:pPr>
    </w:p>
    <w:p w:rsidR="00BF6615" w:rsidRDefault="00BF6615" w:rsidP="00071F95">
      <w:pPr>
        <w:jc w:val="center"/>
        <w:rPr>
          <w:sz w:val="28"/>
          <w:szCs w:val="28"/>
        </w:rPr>
      </w:pPr>
    </w:p>
    <w:p w:rsidR="00BF6615" w:rsidRDefault="00BF6615" w:rsidP="00071F95">
      <w:pPr>
        <w:jc w:val="center"/>
        <w:rPr>
          <w:sz w:val="28"/>
          <w:szCs w:val="28"/>
        </w:rPr>
      </w:pPr>
      <w:r w:rsidRPr="00BF6615">
        <w:rPr>
          <w:noProof/>
          <w:sz w:val="28"/>
          <w:szCs w:val="28"/>
        </w:rPr>
        <w:drawing>
          <wp:inline distT="0" distB="0" distL="0" distR="0" wp14:anchorId="74117664" wp14:editId="4E0336DB">
            <wp:extent cx="5274310" cy="297116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5" w:rsidRDefault="00BF6615" w:rsidP="00BF661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為了省去每次存取都要加上套件名稱的麻煩，則可以在程式開頭先匯入要存取的套件名稱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類別名稱</w:t>
      </w:r>
    </w:p>
    <w:p w:rsidR="00BF6615" w:rsidRDefault="00BF6615" w:rsidP="00BF6615">
      <w:pPr>
        <w:jc w:val="center"/>
        <w:rPr>
          <w:sz w:val="28"/>
          <w:szCs w:val="28"/>
        </w:rPr>
      </w:pPr>
    </w:p>
    <w:p w:rsidR="00BF6615" w:rsidRDefault="00BF6615" w:rsidP="00BF6615">
      <w:pPr>
        <w:jc w:val="center"/>
        <w:rPr>
          <w:sz w:val="28"/>
          <w:szCs w:val="28"/>
        </w:rPr>
      </w:pPr>
      <w:r w:rsidRPr="00BF6615">
        <w:rPr>
          <w:noProof/>
          <w:sz w:val="28"/>
          <w:szCs w:val="28"/>
        </w:rPr>
        <w:drawing>
          <wp:inline distT="0" distB="0" distL="0" distR="0" wp14:anchorId="63115A47" wp14:editId="16FEC380">
            <wp:extent cx="5274310" cy="297751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5" w:rsidRDefault="00BF6615" w:rsidP="00BF661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發生例外時，若不做其他處理則接下來的程式不會被執行。</w:t>
      </w:r>
    </w:p>
    <w:p w:rsidR="00BF6615" w:rsidRDefault="00BF6615" w:rsidP="00BF6615">
      <w:pPr>
        <w:jc w:val="center"/>
        <w:rPr>
          <w:sz w:val="28"/>
          <w:szCs w:val="28"/>
        </w:rPr>
      </w:pPr>
    </w:p>
    <w:p w:rsidR="00BF6615" w:rsidRDefault="00BF6615" w:rsidP="00BF6615">
      <w:pPr>
        <w:jc w:val="center"/>
        <w:rPr>
          <w:sz w:val="28"/>
          <w:szCs w:val="28"/>
        </w:rPr>
      </w:pPr>
    </w:p>
    <w:p w:rsidR="00BF6615" w:rsidRDefault="00BF6615" w:rsidP="00BF6615">
      <w:pPr>
        <w:jc w:val="center"/>
        <w:rPr>
          <w:sz w:val="28"/>
          <w:szCs w:val="28"/>
        </w:rPr>
      </w:pPr>
    </w:p>
    <w:p w:rsidR="00BF6615" w:rsidRDefault="00BF6615" w:rsidP="00BF6615">
      <w:pPr>
        <w:jc w:val="center"/>
        <w:rPr>
          <w:sz w:val="28"/>
          <w:szCs w:val="28"/>
        </w:rPr>
      </w:pPr>
      <w:r w:rsidRPr="00BF6615">
        <w:rPr>
          <w:noProof/>
          <w:sz w:val="28"/>
          <w:szCs w:val="28"/>
        </w:rPr>
        <w:lastRenderedPageBreak/>
        <w:drawing>
          <wp:inline distT="0" distB="0" distL="0" distR="0" wp14:anchorId="646C8001" wp14:editId="2A24DAFF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5" w:rsidRDefault="00BF6615" w:rsidP="00BF661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包在</w:t>
      </w:r>
      <w:r>
        <w:rPr>
          <w:rFonts w:hint="eastAsia"/>
          <w:sz w:val="28"/>
          <w:szCs w:val="28"/>
        </w:rPr>
        <w:t>try</w:t>
      </w:r>
      <w:r>
        <w:rPr>
          <w:rFonts w:hint="eastAsia"/>
          <w:sz w:val="28"/>
          <w:szCs w:val="28"/>
        </w:rPr>
        <w:t>當中的程式會被檢查是否發生例外，例外會在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atch</w:t>
      </w:r>
      <w:r>
        <w:rPr>
          <w:rFonts w:hint="eastAsia"/>
          <w:sz w:val="28"/>
          <w:szCs w:val="28"/>
        </w:rPr>
        <w:t>區塊作處理且接下來的程式會繼續執行。</w:t>
      </w:r>
    </w:p>
    <w:p w:rsidR="00BF6615" w:rsidRDefault="00BF6615" w:rsidP="00BF6615">
      <w:pPr>
        <w:jc w:val="center"/>
        <w:rPr>
          <w:sz w:val="28"/>
          <w:szCs w:val="28"/>
        </w:rPr>
      </w:pPr>
    </w:p>
    <w:p w:rsidR="00BF6615" w:rsidRPr="00BF6615" w:rsidRDefault="00BF6615" w:rsidP="00071F95">
      <w:pPr>
        <w:jc w:val="center"/>
        <w:rPr>
          <w:sz w:val="28"/>
          <w:szCs w:val="28"/>
        </w:rPr>
      </w:pPr>
    </w:p>
    <w:p w:rsidR="00BF6615" w:rsidRDefault="00BF6615" w:rsidP="00071F95">
      <w:pPr>
        <w:jc w:val="center"/>
        <w:rPr>
          <w:sz w:val="28"/>
          <w:szCs w:val="28"/>
        </w:rPr>
      </w:pPr>
      <w:r w:rsidRPr="00BF6615">
        <w:rPr>
          <w:noProof/>
          <w:sz w:val="28"/>
          <w:szCs w:val="28"/>
        </w:rPr>
        <w:drawing>
          <wp:inline distT="0" distB="0" distL="0" distR="0" wp14:anchorId="3A50DE71" wp14:editId="232353E2">
            <wp:extent cx="5274310" cy="298259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5" w:rsidRDefault="00BF6615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包在</w:t>
      </w:r>
      <w:r>
        <w:rPr>
          <w:rFonts w:hint="eastAsia"/>
          <w:sz w:val="28"/>
          <w:szCs w:val="28"/>
        </w:rPr>
        <w:t>finally</w:t>
      </w:r>
      <w:r>
        <w:rPr>
          <w:rFonts w:hint="eastAsia"/>
          <w:sz w:val="28"/>
          <w:szCs w:val="28"/>
        </w:rPr>
        <w:t>當中的程式無論有沒有發生例外都會被執行</w:t>
      </w:r>
    </w:p>
    <w:p w:rsidR="00BF6615" w:rsidRDefault="00BF6615" w:rsidP="00071F95">
      <w:pPr>
        <w:jc w:val="center"/>
        <w:rPr>
          <w:sz w:val="28"/>
          <w:szCs w:val="28"/>
        </w:rPr>
      </w:pPr>
    </w:p>
    <w:p w:rsidR="00BF6615" w:rsidRDefault="00BF6615" w:rsidP="00071F95">
      <w:pPr>
        <w:jc w:val="center"/>
        <w:rPr>
          <w:sz w:val="28"/>
          <w:szCs w:val="28"/>
        </w:rPr>
      </w:pPr>
      <w:r w:rsidRPr="00BF6615">
        <w:rPr>
          <w:noProof/>
          <w:sz w:val="28"/>
          <w:szCs w:val="28"/>
        </w:rPr>
        <w:lastRenderedPageBreak/>
        <w:drawing>
          <wp:inline distT="0" distB="0" distL="0" distR="0" wp14:anchorId="76F5FEAC" wp14:editId="669493EE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15" w:rsidRDefault="00FB1C60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catch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內指定例外的類別並設定接收該物件的變數</w:t>
      </w:r>
    </w:p>
    <w:p w:rsidR="00FB1C60" w:rsidRDefault="00FB1C60" w:rsidP="00071F95">
      <w:pPr>
        <w:jc w:val="center"/>
        <w:rPr>
          <w:sz w:val="28"/>
          <w:szCs w:val="28"/>
        </w:rPr>
      </w:pPr>
    </w:p>
    <w:p w:rsidR="00FB1C60" w:rsidRDefault="00FB1C60" w:rsidP="00071F95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524446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程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60" w:rsidRDefault="00FB1C60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宣告可能拋出例外的方法，使用</w:t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ry~catch</w:t>
      </w:r>
      <w:proofErr w:type="spellEnd"/>
      <w:r>
        <w:rPr>
          <w:rFonts w:hint="eastAsia"/>
          <w:sz w:val="28"/>
          <w:szCs w:val="28"/>
        </w:rPr>
        <w:t>的方式呼叫該方法來拋出例外</w:t>
      </w:r>
    </w:p>
    <w:p w:rsidR="00FB1C60" w:rsidRDefault="00706E12" w:rsidP="00071F95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lastRenderedPageBreak/>
        <w:drawing>
          <wp:inline distT="0" distB="0" distL="0" distR="0" wp14:anchorId="46099FF1" wp14:editId="3104791B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用</w:t>
      </w:r>
      <w:r>
        <w:rPr>
          <w:rFonts w:hint="eastAsia"/>
          <w:sz w:val="28"/>
          <w:szCs w:val="28"/>
        </w:rPr>
        <w:t>throws</w:t>
      </w:r>
      <w:r>
        <w:rPr>
          <w:rFonts w:hint="eastAsia"/>
          <w:sz w:val="28"/>
          <w:szCs w:val="28"/>
        </w:rPr>
        <w:t>的方式，把處理例外的工作交給原呼叫程式所在的方法</w:t>
      </w: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lastRenderedPageBreak/>
        <w:drawing>
          <wp:inline distT="0" distB="0" distL="0" distR="0" wp14:anchorId="2CCC23DE" wp14:editId="78757F9C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寫入資料時，要先指定檔案名稱、透過緩衝區輸出資料，最後記得關閉檔案</w:t>
      </w:r>
    </w:p>
    <w:p w:rsidR="00706E12" w:rsidRDefault="00706E12" w:rsidP="00071F95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drawing>
          <wp:inline distT="0" distB="0" distL="0" distR="0" wp14:anchorId="360D90BB" wp14:editId="65C6D7FA">
            <wp:extent cx="5274310" cy="2774315"/>
            <wp:effectExtent l="0" t="0" r="254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lastRenderedPageBreak/>
        <w:drawing>
          <wp:inline distT="0" distB="0" distL="0" distR="0" wp14:anchorId="482100CC" wp14:editId="2395052C">
            <wp:extent cx="5274310" cy="2966720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讀取資料時先指定檔案名稱並透過緩衝區讀入資料</w:t>
      </w: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</w:p>
    <w:p w:rsidR="00706E12" w:rsidRDefault="00706E12" w:rsidP="00071F95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lastRenderedPageBreak/>
        <w:drawing>
          <wp:inline distT="0" distB="0" distL="0" distR="0" wp14:anchorId="0BFD487D" wp14:editId="075E9B2A">
            <wp:extent cx="5274310" cy="259334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071F9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先在目錄下建立好檔案</w:t>
      </w:r>
    </w:p>
    <w:p w:rsidR="00706E12" w:rsidRDefault="00706E12" w:rsidP="00071F95">
      <w:pPr>
        <w:jc w:val="center"/>
        <w:rPr>
          <w:sz w:val="28"/>
          <w:szCs w:val="28"/>
        </w:rPr>
      </w:pPr>
    </w:p>
    <w:p w:rsidR="00706E12" w:rsidRDefault="00706E12" w:rsidP="00706E12">
      <w:pPr>
        <w:jc w:val="center"/>
        <w:rPr>
          <w:sz w:val="28"/>
          <w:szCs w:val="28"/>
        </w:rPr>
      </w:pPr>
      <w:r w:rsidRPr="00706E12">
        <w:rPr>
          <w:noProof/>
          <w:sz w:val="28"/>
          <w:szCs w:val="28"/>
        </w:rPr>
        <w:drawing>
          <wp:inline distT="0" distB="0" distL="0" distR="0" wp14:anchorId="17548557" wp14:editId="0C56B2EF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12" w:rsidRDefault="00706E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再透過</w:t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un Configurations</w:t>
      </w:r>
      <w:r>
        <w:rPr>
          <w:rFonts w:hint="eastAsia"/>
          <w:sz w:val="28"/>
          <w:szCs w:val="28"/>
        </w:rPr>
        <w:t>傳入引數</w:t>
      </w:r>
    </w:p>
    <w:p w:rsidR="00720712" w:rsidRDefault="00720712" w:rsidP="00706E12">
      <w:pPr>
        <w:jc w:val="center"/>
        <w:rPr>
          <w:sz w:val="28"/>
          <w:szCs w:val="28"/>
        </w:rPr>
      </w:pPr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lastRenderedPageBreak/>
        <w:drawing>
          <wp:inline distT="0" distB="0" distL="0" distR="0" wp14:anchorId="5882CDD0" wp14:editId="7AB6818B">
            <wp:extent cx="5274310" cy="295846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繼承</w:t>
      </w:r>
      <w:r>
        <w:rPr>
          <w:rFonts w:hint="eastAsia"/>
          <w:sz w:val="28"/>
          <w:szCs w:val="28"/>
        </w:rPr>
        <w:t>Thread</w:t>
      </w:r>
      <w:r>
        <w:rPr>
          <w:rFonts w:hint="eastAsia"/>
          <w:sz w:val="28"/>
          <w:szCs w:val="28"/>
        </w:rPr>
        <w:t>類別並覆寫</w:t>
      </w:r>
      <w:r>
        <w:rPr>
          <w:rFonts w:hint="eastAsia"/>
          <w:sz w:val="28"/>
          <w:szCs w:val="28"/>
        </w:rPr>
        <w:t>run</w:t>
      </w:r>
      <w:r>
        <w:rPr>
          <w:rFonts w:hint="eastAsia"/>
          <w:sz w:val="28"/>
          <w:szCs w:val="28"/>
        </w:rPr>
        <w:t>方法</w:t>
      </w:r>
    </w:p>
    <w:p w:rsidR="00720712" w:rsidRDefault="00720712" w:rsidP="00706E12">
      <w:pPr>
        <w:jc w:val="center"/>
        <w:rPr>
          <w:sz w:val="28"/>
          <w:szCs w:val="28"/>
        </w:rPr>
      </w:pPr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drawing>
          <wp:inline distT="0" distB="0" distL="0" distR="0" wp14:anchorId="15826C4B" wp14:editId="4A965BFD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啟動多個執行</w:t>
      </w:r>
      <w:proofErr w:type="gramStart"/>
      <w:r>
        <w:rPr>
          <w:rFonts w:hint="eastAsia"/>
          <w:sz w:val="28"/>
          <w:szCs w:val="28"/>
        </w:rPr>
        <w:t>緒</w:t>
      </w:r>
      <w:proofErr w:type="gramEnd"/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lastRenderedPageBreak/>
        <w:drawing>
          <wp:inline distT="0" distB="0" distL="0" distR="0" wp14:anchorId="2AFB1221" wp14:editId="40491D2A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透過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leep</w:t>
      </w:r>
      <w:r>
        <w:rPr>
          <w:rFonts w:hint="eastAsia"/>
          <w:sz w:val="28"/>
          <w:szCs w:val="28"/>
        </w:rPr>
        <w:t>使得每次執行這個敘述句時會先暫停</w:t>
      </w:r>
      <w:r>
        <w:rPr>
          <w:rFonts w:hint="eastAsia"/>
          <w:sz w:val="28"/>
          <w:szCs w:val="28"/>
        </w:rPr>
        <w:t>1000</w:t>
      </w:r>
      <w:r>
        <w:rPr>
          <w:rFonts w:hint="eastAsia"/>
          <w:sz w:val="28"/>
          <w:szCs w:val="28"/>
        </w:rPr>
        <w:t>毫秒</w:t>
      </w:r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drawing>
          <wp:inline distT="0" distB="0" distL="0" distR="0" wp14:anchorId="21C3E2CA" wp14:editId="2DB99AF8">
            <wp:extent cx="5274310" cy="2964180"/>
            <wp:effectExtent l="0" t="0" r="254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中斷現在再處理的執行</w:t>
      </w:r>
      <w:proofErr w:type="gramStart"/>
      <w:r>
        <w:rPr>
          <w:rFonts w:hint="eastAsia"/>
          <w:sz w:val="28"/>
          <w:szCs w:val="28"/>
        </w:rPr>
        <w:t>緒</w:t>
      </w:r>
      <w:proofErr w:type="gramEnd"/>
      <w:r>
        <w:rPr>
          <w:rFonts w:hint="eastAsia"/>
          <w:sz w:val="28"/>
          <w:szCs w:val="28"/>
        </w:rPr>
        <w:t>，先處理完</w:t>
      </w:r>
      <w:r>
        <w:rPr>
          <w:sz w:val="28"/>
          <w:szCs w:val="28"/>
        </w:rPr>
        <w:t>car1</w:t>
      </w:r>
      <w:r>
        <w:rPr>
          <w:rFonts w:hint="eastAsia"/>
          <w:sz w:val="28"/>
          <w:szCs w:val="28"/>
        </w:rPr>
        <w:t>執行</w:t>
      </w:r>
      <w:proofErr w:type="gramStart"/>
      <w:r>
        <w:rPr>
          <w:rFonts w:hint="eastAsia"/>
          <w:sz w:val="28"/>
          <w:szCs w:val="28"/>
        </w:rPr>
        <w:t>緒</w:t>
      </w:r>
      <w:proofErr w:type="gramEnd"/>
      <w:r>
        <w:rPr>
          <w:rFonts w:hint="eastAsia"/>
          <w:sz w:val="28"/>
          <w:szCs w:val="28"/>
        </w:rPr>
        <w:t>才繼續執行</w:t>
      </w:r>
    </w:p>
    <w:p w:rsidR="00720712" w:rsidRDefault="00720712" w:rsidP="00706E12">
      <w:pPr>
        <w:jc w:val="center"/>
        <w:rPr>
          <w:sz w:val="28"/>
          <w:szCs w:val="28"/>
        </w:rPr>
      </w:pPr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lastRenderedPageBreak/>
        <w:drawing>
          <wp:inline distT="0" distB="0" distL="0" distR="0" wp14:anchorId="64545E5A" wp14:editId="66363263">
            <wp:extent cx="5274310" cy="29667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要同時從不同類別繼承</w:t>
      </w:r>
      <w:r>
        <w:rPr>
          <w:rFonts w:hint="eastAsia"/>
          <w:sz w:val="28"/>
          <w:szCs w:val="28"/>
        </w:rPr>
        <w:t>Thread</w:t>
      </w:r>
      <w:r>
        <w:rPr>
          <w:rFonts w:hint="eastAsia"/>
          <w:sz w:val="28"/>
          <w:szCs w:val="28"/>
        </w:rPr>
        <w:t>類別時，可以透過實作</w:t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unnable</w:t>
      </w:r>
      <w:r>
        <w:rPr>
          <w:rFonts w:hint="eastAsia"/>
          <w:sz w:val="28"/>
          <w:szCs w:val="28"/>
        </w:rPr>
        <w:t>介面來實現</w:t>
      </w:r>
    </w:p>
    <w:p w:rsidR="00720712" w:rsidRDefault="00720712" w:rsidP="00706E12">
      <w:pPr>
        <w:jc w:val="center"/>
        <w:rPr>
          <w:sz w:val="28"/>
          <w:szCs w:val="28"/>
        </w:rPr>
      </w:pPr>
    </w:p>
    <w:p w:rsidR="00720712" w:rsidRDefault="00720712" w:rsidP="00706E12">
      <w:pPr>
        <w:jc w:val="center"/>
        <w:rPr>
          <w:sz w:val="28"/>
          <w:szCs w:val="28"/>
        </w:rPr>
      </w:pPr>
      <w:r w:rsidRPr="00720712">
        <w:rPr>
          <w:noProof/>
          <w:sz w:val="28"/>
          <w:szCs w:val="28"/>
        </w:rPr>
        <w:drawing>
          <wp:inline distT="0" distB="0" distL="0" distR="0" wp14:anchorId="5AB2D932" wp14:editId="7D9CC7CE">
            <wp:extent cx="5274310" cy="29667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12" w:rsidRDefault="00720712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透過加上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ynchronized</w:t>
      </w:r>
      <w:r>
        <w:rPr>
          <w:rFonts w:hint="eastAsia"/>
          <w:sz w:val="28"/>
          <w:szCs w:val="28"/>
        </w:rPr>
        <w:t>修飾子，來避免同時呼叫導致錯誤的結果</w:t>
      </w:r>
    </w:p>
    <w:p w:rsidR="00AA546B" w:rsidRDefault="00AA546B" w:rsidP="00706E12">
      <w:pPr>
        <w:jc w:val="center"/>
        <w:rPr>
          <w:sz w:val="28"/>
          <w:szCs w:val="28"/>
        </w:rPr>
      </w:pPr>
    </w:p>
    <w:p w:rsidR="00AA546B" w:rsidRDefault="00AA546B" w:rsidP="00706E12">
      <w:pPr>
        <w:jc w:val="center"/>
        <w:rPr>
          <w:sz w:val="28"/>
          <w:szCs w:val="28"/>
        </w:rPr>
      </w:pPr>
      <w:r w:rsidRPr="00AA546B">
        <w:rPr>
          <w:noProof/>
          <w:sz w:val="28"/>
          <w:szCs w:val="28"/>
        </w:rPr>
        <w:lastRenderedPageBreak/>
        <w:drawing>
          <wp:inline distT="0" distB="0" distL="0" distR="0" wp14:anchorId="6C110CCF" wp14:editId="39D787B6">
            <wp:extent cx="5274310" cy="2966720"/>
            <wp:effectExtent l="0" t="0" r="254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6B" w:rsidRDefault="00AA546B" w:rsidP="00706E1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如果沒有加上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ynchronized</w:t>
      </w:r>
      <w:r>
        <w:rPr>
          <w:rFonts w:hint="eastAsia"/>
          <w:sz w:val="28"/>
          <w:szCs w:val="28"/>
        </w:rPr>
        <w:t>，會因為有兩個物件同時使用到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dd</w:t>
      </w:r>
      <w:r>
        <w:rPr>
          <w:rFonts w:hint="eastAsia"/>
          <w:sz w:val="28"/>
          <w:szCs w:val="28"/>
        </w:rPr>
        <w:t>方法而導致錯誤</w:t>
      </w:r>
    </w:p>
    <w:p w:rsidR="00172904" w:rsidRDefault="00172904" w:rsidP="00706E12">
      <w:pPr>
        <w:jc w:val="center"/>
        <w:rPr>
          <w:sz w:val="28"/>
          <w:szCs w:val="28"/>
        </w:rPr>
      </w:pPr>
    </w:p>
    <w:p w:rsidR="00172904" w:rsidRDefault="00172904" w:rsidP="00706E12">
      <w:pPr>
        <w:jc w:val="center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ithub</w:t>
      </w:r>
      <w:proofErr w:type="spellEnd"/>
      <w:r>
        <w:rPr>
          <w:rFonts w:hint="eastAsia"/>
          <w:sz w:val="28"/>
          <w:szCs w:val="28"/>
        </w:rPr>
        <w:t>網址</w:t>
      </w:r>
      <w:r>
        <w:rPr>
          <w:rFonts w:hint="eastAsia"/>
          <w:sz w:val="28"/>
          <w:szCs w:val="28"/>
        </w:rPr>
        <w:t>:</w:t>
      </w:r>
    </w:p>
    <w:p w:rsidR="00172904" w:rsidRPr="00172904" w:rsidRDefault="00172904" w:rsidP="00706E12">
      <w:pPr>
        <w:jc w:val="center"/>
        <w:rPr>
          <w:rFonts w:hint="eastAsia"/>
          <w:sz w:val="28"/>
          <w:szCs w:val="28"/>
        </w:rPr>
      </w:pPr>
      <w:r w:rsidRPr="00172904">
        <w:rPr>
          <w:sz w:val="28"/>
          <w:szCs w:val="28"/>
        </w:rPr>
        <w:t>https://github.com/YaXuan724/HW-CH5.git</w:t>
      </w:r>
      <w:bookmarkStart w:id="0" w:name="_GoBack"/>
      <w:bookmarkEnd w:id="0"/>
    </w:p>
    <w:sectPr w:rsidR="00172904" w:rsidRPr="0017290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95"/>
    <w:rsid w:val="00071F95"/>
    <w:rsid w:val="00172904"/>
    <w:rsid w:val="004259DF"/>
    <w:rsid w:val="004507D4"/>
    <w:rsid w:val="005859FD"/>
    <w:rsid w:val="00706E12"/>
    <w:rsid w:val="00720712"/>
    <w:rsid w:val="00AA546B"/>
    <w:rsid w:val="00AB3EA5"/>
    <w:rsid w:val="00BB04C3"/>
    <w:rsid w:val="00BF6615"/>
    <w:rsid w:val="00F15B3E"/>
    <w:rsid w:val="00FB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1DF75"/>
  <w15:chartTrackingRefBased/>
  <w15:docId w15:val="{64C1B492-B416-4B55-A9ED-201CA7D23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115</Words>
  <Characters>657</Characters>
  <Application>Microsoft Office Word</Application>
  <DocSecurity>0</DocSecurity>
  <Lines>5</Lines>
  <Paragraphs>1</Paragraphs>
  <ScaleCrop>false</ScaleCrop>
  <Company>NTUT Computer And Network Center</Company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 Li</dc:creator>
  <cp:keywords/>
  <dc:description/>
  <cp:lastModifiedBy>Shan Li</cp:lastModifiedBy>
  <cp:revision>4</cp:revision>
  <dcterms:created xsi:type="dcterms:W3CDTF">2021-12-18T08:32:00Z</dcterms:created>
  <dcterms:modified xsi:type="dcterms:W3CDTF">2021-12-18T08:33:00Z</dcterms:modified>
</cp:coreProperties>
</file>